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90" w:rsidRDefault="003E0790" w:rsidP="003E0790">
      <w:pPr>
        <w:jc w:val="center"/>
        <w:rPr>
          <w:rStyle w:val="a3"/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3E0790">
        <w:rPr>
          <w:rFonts w:ascii="Times New Roman" w:hAnsi="Times New Roman" w:cs="Times New Roman"/>
          <w:b/>
          <w:sz w:val="24"/>
        </w:rPr>
        <w:t>Обзор обращений за</w:t>
      </w:r>
      <w:r w:rsidRPr="003E0790">
        <w:rPr>
          <w:rFonts w:ascii="Times New Roman" w:hAnsi="Times New Roman" w:cs="Times New Roman"/>
          <w:sz w:val="24"/>
        </w:rPr>
        <w:t xml:space="preserve"> </w:t>
      </w:r>
      <w:r w:rsidRPr="003E0790">
        <w:rPr>
          <w:rStyle w:val="a3"/>
          <w:rFonts w:ascii="Times New Roman" w:hAnsi="Times New Roman" w:cs="Times New Roman"/>
          <w:color w:val="000000"/>
          <w:sz w:val="24"/>
          <w:shd w:val="clear" w:color="auto" w:fill="FFFFFF"/>
        </w:rPr>
        <w:t>2015 год</w:t>
      </w:r>
    </w:p>
    <w:p w:rsidR="003E0790" w:rsidRPr="00F900A8" w:rsidRDefault="003E0790" w:rsidP="00F900A8">
      <w:pPr>
        <w:pStyle w:val="a5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E0790">
        <w:rPr>
          <w:b/>
          <w:bCs/>
          <w:shd w:val="clear" w:color="auto" w:fill="FFFFFF"/>
        </w:rPr>
        <w:br/>
      </w:r>
      <w:bookmarkStart w:id="0" w:name="_GoBack"/>
      <w:bookmarkEnd w:id="0"/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Во втором полугодии 2015 года поступило шесть обращений:</w:t>
      </w:r>
    </w:p>
    <w:p w:rsidR="003E0790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- обращение поступило в электронном виде от физического лица и касалось поступления на муниципальную службу в контрольно-счетную палату муниципального образования «Город Архангельск». Ответ в электронном виде направлен заявителю в установленный срок</w:t>
      </w:r>
      <w:r w:rsidR="00F900A8">
        <w:rPr>
          <w:rFonts w:ascii="Times New Roman" w:hAnsi="Times New Roman" w:cs="Times New Roman"/>
          <w:sz w:val="24"/>
          <w:szCs w:val="24"/>
        </w:rPr>
        <w:t>;</w:t>
      </w:r>
    </w:p>
    <w:p w:rsidR="003E0790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- обращение поступило в электронном виде от физического лица и касалось вопроса отключения в доме газа. Вопрос не входит в компетенцию контрольно-счетной палаты муниципального образования «Город Архангельск», в установленный срок обращение направлено в ОАО «</w:t>
      </w:r>
      <w:proofErr w:type="spellStart"/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Архангельскоблгаз</w:t>
      </w:r>
      <w:proofErr w:type="spellEnd"/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» Архангельский филиал. О переадресации обращения физическому лицу в электронном виде направлен ответ в установленный срок. В соответствии с обращением заявителя, данная информация разрешена для размещения на сайте </w:t>
      </w:r>
      <w:hyperlink r:id="rId5" w:history="1">
        <w:r w:rsidRPr="00F900A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www.arhcity.ru</w:t>
        </w:r>
      </w:hyperlink>
      <w:r w:rsidR="00F900A8">
        <w:rPr>
          <w:rFonts w:ascii="Times New Roman" w:hAnsi="Times New Roman" w:cs="Times New Roman"/>
          <w:sz w:val="24"/>
          <w:szCs w:val="24"/>
        </w:rPr>
        <w:t>;</w:t>
      </w:r>
    </w:p>
    <w:p w:rsidR="003E0790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- обращение поступило в электронном виде от физического лица и касалось поступления на муниципальную службу в контрольно-счетную палату муниципального образования «Город Архангельск». Ответ в электронном виде направлен заявителю в установленный срок</w:t>
      </w:r>
      <w:r w:rsidR="00F900A8">
        <w:rPr>
          <w:rFonts w:ascii="Times New Roman" w:hAnsi="Times New Roman" w:cs="Times New Roman"/>
          <w:sz w:val="24"/>
          <w:szCs w:val="24"/>
        </w:rPr>
        <w:t>;</w:t>
      </w:r>
    </w:p>
    <w:p w:rsidR="003E0790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- обращение поступило в электронном виде от физического лица и касалось поступления на муниципальную службу в контрольно-счетную палату муниципального образования «Город Архангельск». Ответ в электронном виде направлен заявителю в установленный срок</w:t>
      </w:r>
      <w:r w:rsidR="00F900A8">
        <w:rPr>
          <w:rFonts w:ascii="Times New Roman" w:hAnsi="Times New Roman" w:cs="Times New Roman"/>
          <w:sz w:val="24"/>
          <w:szCs w:val="24"/>
        </w:rPr>
        <w:t>;</w:t>
      </w:r>
    </w:p>
    <w:p w:rsidR="003E0790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- обращение поступило в электронном виде от физического лица и касалось поступления на муниципальную службу в контрольно-счетную палату муниципального образования «Город Архангельск». Ответ в электронном виде направлен заявителю в установленный срок</w:t>
      </w:r>
      <w:r w:rsidR="00F900A8">
        <w:rPr>
          <w:rFonts w:ascii="Times New Roman" w:hAnsi="Times New Roman" w:cs="Times New Roman"/>
          <w:sz w:val="24"/>
          <w:szCs w:val="24"/>
        </w:rPr>
        <w:t>;</w:t>
      </w:r>
    </w:p>
    <w:p w:rsidR="003E0790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обращение поступило в электронном виде от физического лица и касалось вопроса соблюдения УК «Левобережье» своих обязательств по управлению домом (водоснабжение, отопление). Вопрос не входит в компетенцию контрольно-счетной палаты муниципального образования «Город Архангельск», в установленный срок обращение направлено в управление муниципального жилищного </w:t>
      </w:r>
      <w:proofErr w:type="gramStart"/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контроля департамента городского хозяйства мэрии города Архангельска</w:t>
      </w:r>
      <w:proofErr w:type="gramEnd"/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 переадресации обращения физическому лицу в электронном виде направлен ответ в установленный срок. В соответствии с обращением заявителя, данная информация разрешена для размещения на сайте </w:t>
      </w:r>
      <w:hyperlink r:id="rId6" w:history="1">
        <w:r w:rsidRPr="00F900A8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www.arhcity.ru</w:t>
        </w:r>
      </w:hyperlink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900A8" w:rsidRDefault="00F900A8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0790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первом полугодии 2015 года поступило семь обращений:</w:t>
      </w:r>
    </w:p>
    <w:p w:rsidR="003E0790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- обращение поступило в электронном виде от физического лица и касалось вопросов по расчистке внутридомовой территории. Вопрос не входит в компетенцию контрольно-счетной палаты муниципального образования «Город Архангельск», в установленный срок обращение направлено в департамент городского хозяйства мэрии города Архангельска. О переадресации обращения физическому лицу в электронном виде направлен ответ в установленный срок</w:t>
      </w:r>
      <w:r w:rsidR="00F900A8">
        <w:rPr>
          <w:rFonts w:ascii="Times New Roman" w:hAnsi="Times New Roman" w:cs="Times New Roman"/>
          <w:sz w:val="24"/>
          <w:szCs w:val="24"/>
        </w:rPr>
        <w:t>;</w:t>
      </w:r>
    </w:p>
    <w:p w:rsidR="00F900A8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обращение с приложенными фотографиями поступило в электронном виде от физического лица и касалось вопросов к ООО «Городская жилищная эксплуатация», а </w:t>
      </w: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также благоустройства на придомовую территорию вокруг дома. Вопросы не входят в компетенцию контрольно-счетной палаты муниципального образования «Город Архангельск», в установленный срок обращение с приложенными фотографиями направлено мэру города Архангельска. О переадресации обращения физическому лицу в электронном виде направлен ответ в установленный срок</w:t>
      </w:r>
      <w:r w:rsidR="00F900A8">
        <w:rPr>
          <w:rFonts w:ascii="Times New Roman" w:hAnsi="Times New Roman" w:cs="Times New Roman"/>
          <w:sz w:val="24"/>
          <w:szCs w:val="24"/>
        </w:rPr>
        <w:t>;</w:t>
      </w:r>
    </w:p>
    <w:p w:rsidR="00F900A8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- обращение поступило в электронном виде от физического лица и касалось вопроса компенсации проезда к месту использования отпуска и обратно. Ответ в электронном виде направлен физическому лицу в установленный срок</w:t>
      </w:r>
      <w:r w:rsidR="00F900A8">
        <w:rPr>
          <w:rFonts w:ascii="Times New Roman" w:hAnsi="Times New Roman" w:cs="Times New Roman"/>
          <w:sz w:val="24"/>
          <w:szCs w:val="24"/>
        </w:rPr>
        <w:t>;</w:t>
      </w:r>
    </w:p>
    <w:p w:rsidR="00F900A8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- обращение поступило в электронном виде от физического лица и касалось вопроса компенсации проезда к месту использования отпуска и обратно для члена семьи работника муниципального бюджетного дошкольного образовательного учреждения. Ответ в электронном виде направлен физическому лицу в установленный срок</w:t>
      </w:r>
      <w:r w:rsidR="00F900A8">
        <w:rPr>
          <w:rFonts w:ascii="Times New Roman" w:hAnsi="Times New Roman" w:cs="Times New Roman"/>
          <w:sz w:val="24"/>
          <w:szCs w:val="24"/>
        </w:rPr>
        <w:t>;</w:t>
      </w:r>
    </w:p>
    <w:p w:rsidR="00F900A8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обращение поступило в электронном виде от физического лица и касалось вопросов соблюдения ООО УК «Новый Уютный Дом-3» своих обязательств по управлению домом (санитарное состояние). Вопросы не входят в компетенцию контрольно-счетной палаты муниципального образования «Город Архангельск», в установленный срок обращение направлено в управление муниципального жилищного </w:t>
      </w:r>
      <w:proofErr w:type="gramStart"/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контроля департамента городского хозяйства мэрии города Архангельска</w:t>
      </w:r>
      <w:proofErr w:type="gramEnd"/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. Ответ о переадресации обращения физическому лицу направлен почтой с уведомлением в установленный срок</w:t>
      </w:r>
      <w:r w:rsidR="00F900A8">
        <w:rPr>
          <w:rFonts w:ascii="Times New Roman" w:hAnsi="Times New Roman" w:cs="Times New Roman"/>
          <w:sz w:val="24"/>
          <w:szCs w:val="24"/>
        </w:rPr>
        <w:t>;</w:t>
      </w:r>
    </w:p>
    <w:p w:rsidR="00F900A8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- обращение поступило в электронном виде от физического лица и касалось вопроса уборки мусора около дома. Вопрос не входит в компетенцию контрольно-счетной палаты муниципального образования «Город Архангельск», в установленный срок обращение направлено главе администрации Ломоносовского территориального округа. О переадресации обращения физическому лицу в электронном виде направлен ответ в установленный срок</w:t>
      </w:r>
      <w:r w:rsidR="00F900A8">
        <w:rPr>
          <w:rFonts w:ascii="Times New Roman" w:hAnsi="Times New Roman" w:cs="Times New Roman"/>
          <w:sz w:val="24"/>
          <w:szCs w:val="24"/>
        </w:rPr>
        <w:t>;</w:t>
      </w:r>
    </w:p>
    <w:p w:rsidR="003E0790" w:rsidRPr="00F900A8" w:rsidRDefault="003E0790" w:rsidP="00F900A8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обращение поступило в электронном виде от физического лица и касалось вопроса соблюдения ООО «Управдом-Варавино-Фактория» своих обязательств по управлению домом (замена труб). Вопрос не входит в компетенцию контрольно-счетной палаты муниципального образования «Город Архангельск», в установленный срок обращение направлено в управление муниципального жилищного </w:t>
      </w:r>
      <w:proofErr w:type="gramStart"/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контроля департамента городского хозяйства мэрии города Архангельска</w:t>
      </w:r>
      <w:proofErr w:type="gramEnd"/>
      <w:r w:rsidRPr="00F900A8">
        <w:rPr>
          <w:rFonts w:ascii="Times New Roman" w:hAnsi="Times New Roman" w:cs="Times New Roman"/>
          <w:sz w:val="24"/>
          <w:szCs w:val="24"/>
          <w:shd w:val="clear" w:color="auto" w:fill="FFFFFF"/>
        </w:rPr>
        <w:t>. О переадресации обращения физическому лицу в электронном виде направлен ответ в установленный срок.</w:t>
      </w:r>
    </w:p>
    <w:sectPr w:rsidR="003E0790" w:rsidRPr="00F9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BC"/>
    <w:rsid w:val="003E0790"/>
    <w:rsid w:val="00E045BC"/>
    <w:rsid w:val="00E34139"/>
    <w:rsid w:val="00EB7078"/>
    <w:rsid w:val="00F9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0790"/>
    <w:rPr>
      <w:b/>
      <w:bCs/>
    </w:rPr>
  </w:style>
  <w:style w:type="character" w:styleId="a4">
    <w:name w:val="Hyperlink"/>
    <w:basedOn w:val="a0"/>
    <w:uiPriority w:val="99"/>
    <w:unhideWhenUsed/>
    <w:rsid w:val="003E0790"/>
    <w:rPr>
      <w:color w:val="0000FF"/>
      <w:u w:val="single"/>
    </w:rPr>
  </w:style>
  <w:style w:type="paragraph" w:styleId="a5">
    <w:name w:val="No Spacing"/>
    <w:uiPriority w:val="1"/>
    <w:qFormat/>
    <w:rsid w:val="00F900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0790"/>
    <w:rPr>
      <w:b/>
      <w:bCs/>
    </w:rPr>
  </w:style>
  <w:style w:type="character" w:styleId="a4">
    <w:name w:val="Hyperlink"/>
    <w:basedOn w:val="a0"/>
    <w:uiPriority w:val="99"/>
    <w:unhideWhenUsed/>
    <w:rsid w:val="003E0790"/>
    <w:rPr>
      <w:color w:val="0000FF"/>
      <w:u w:val="single"/>
    </w:rPr>
  </w:style>
  <w:style w:type="paragraph" w:styleId="a5">
    <w:name w:val="No Spacing"/>
    <w:uiPriority w:val="1"/>
    <w:qFormat/>
    <w:rsid w:val="00F90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" TargetMode="External"/><Relationship Id="rId5" Type="http://schemas.openxmlformats.org/officeDocument/2006/relationships/hyperlink" Target="http://arhcity.ru/data/1327/Obrach_0709201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Седых</dc:creator>
  <cp:keywords/>
  <dc:description/>
  <cp:lastModifiedBy>Ольга Владимировна Седых</cp:lastModifiedBy>
  <cp:revision>3</cp:revision>
  <dcterms:created xsi:type="dcterms:W3CDTF">2019-07-02T14:39:00Z</dcterms:created>
  <dcterms:modified xsi:type="dcterms:W3CDTF">2019-07-02T14:45:00Z</dcterms:modified>
</cp:coreProperties>
</file>